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A0D613" wp14:paraId="59EB0A55" wp14:textId="3C4D57D2">
      <w:pPr>
        <w:spacing w:before="0" w:beforeAutospacing="off" w:after="0" w:afterAutospacing="off"/>
      </w:pPr>
      <w:r w:rsidRPr="02A0D613" w:rsidR="4D04D239">
        <w:rPr>
          <w:rFonts w:ascii="Aptos" w:hAnsi="Aptos" w:eastAsia="Aptos" w:cs="Aptos"/>
          <w:b w:val="1"/>
          <w:bCs w:val="1"/>
          <w:noProof w:val="0"/>
          <w:color w:val="000000" w:themeColor="text1" w:themeTint="FF" w:themeShade="FF"/>
          <w:sz w:val="24"/>
          <w:szCs w:val="24"/>
          <w:u w:val="single"/>
          <w:lang w:val="en-GB"/>
        </w:rPr>
        <w:t>PCVS Training</w:t>
      </w:r>
    </w:p>
    <w:p xmlns:wp14="http://schemas.microsoft.com/office/word/2010/wordml" w:rsidP="02A0D613" wp14:paraId="369531A9" wp14:textId="4C35F88E">
      <w:pPr>
        <w:spacing w:before="0" w:beforeAutospacing="off" w:after="0" w:afterAutospacing="off"/>
      </w:pPr>
    </w:p>
    <w:p xmlns:wp14="http://schemas.microsoft.com/office/word/2010/wordml" w:rsidP="02A0D613" wp14:paraId="620BB5C5" wp14:textId="3B6F23BB">
      <w:pPr>
        <w:spacing w:before="0" w:beforeAutospacing="off" w:after="0" w:afterAutospacing="off"/>
      </w:pPr>
      <w:r w:rsidRPr="02A0D613" w:rsidR="4D04D239">
        <w:rPr>
          <w:rFonts w:ascii="Aptos" w:hAnsi="Aptos" w:eastAsia="Aptos" w:cs="Aptos"/>
          <w:b w:val="1"/>
          <w:bCs w:val="1"/>
          <w:noProof w:val="0"/>
          <w:color w:val="000000" w:themeColor="text1" w:themeTint="FF" w:themeShade="FF"/>
          <w:sz w:val="24"/>
          <w:szCs w:val="24"/>
          <w:u w:val="single"/>
          <w:lang w:val="en-GB"/>
        </w:rPr>
        <w:t xml:space="preserve">Third Thursday Networking 20th November - 10am - 12pm </w:t>
      </w:r>
      <w:r w:rsidRPr="02A0D613" w:rsidR="4D04D239">
        <w:rPr>
          <w:rFonts w:ascii="Aptos" w:hAnsi="Aptos" w:eastAsia="Aptos" w:cs="Aptos"/>
          <w:b w:val="1"/>
          <w:bCs w:val="1"/>
          <w:noProof w:val="0"/>
          <w:color w:val="000000" w:themeColor="text1" w:themeTint="FF" w:themeShade="FF"/>
          <w:sz w:val="24"/>
          <w:szCs w:val="24"/>
          <w:lang w:val="en-GB"/>
        </w:rPr>
        <w:t xml:space="preserve">- </w:t>
      </w:r>
      <w:r w:rsidRPr="02A0D613" w:rsidR="4D04D239">
        <w:rPr>
          <w:rFonts w:ascii="Aptos" w:hAnsi="Aptos" w:eastAsia="Aptos" w:cs="Aptos"/>
          <w:noProof w:val="0"/>
          <w:color w:val="000000" w:themeColor="text1" w:themeTint="FF" w:themeShade="FF"/>
          <w:sz w:val="24"/>
          <w:szCs w:val="24"/>
          <w:lang w:val="en-GB"/>
        </w:rPr>
        <w:t xml:space="preserve">Come and meet Heidi Haxeltine at PCVS offices. The Community Fund’s local Funding Officer will be talking about their current Environmental Funding – open to non-environmentally focussed groups, as well as those whose core purpose is environmental. Also, Bitesize Training – This month's bitesize session will be provided by Beth from IEHUB. </w:t>
      </w:r>
    </w:p>
    <w:p xmlns:wp14="http://schemas.microsoft.com/office/word/2010/wordml" w:rsidP="02A0D613" wp14:paraId="603A0C0E" wp14:textId="0C25ED87">
      <w:pPr>
        <w:spacing w:before="0" w:beforeAutospacing="off" w:after="0" w:afterAutospacing="off"/>
      </w:pPr>
      <w:r w:rsidRPr="02A0D613" w:rsidR="4D04D239">
        <w:rPr>
          <w:rFonts w:ascii="Aptos" w:hAnsi="Aptos" w:eastAsia="Aptos" w:cs="Aptos"/>
          <w:noProof w:val="0"/>
          <w:color w:val="000000" w:themeColor="text1" w:themeTint="FF" w:themeShade="FF"/>
          <w:sz w:val="24"/>
          <w:szCs w:val="24"/>
          <w:lang w:val="en-GB"/>
        </w:rPr>
        <w:t>Flyer attached.</w:t>
      </w:r>
    </w:p>
    <w:p xmlns:wp14="http://schemas.microsoft.com/office/word/2010/wordml" w:rsidP="02A0D613" wp14:paraId="7B500F32" wp14:textId="39175F9D">
      <w:pPr>
        <w:spacing w:before="0" w:beforeAutospacing="off" w:after="0" w:afterAutospacing="off"/>
      </w:pPr>
    </w:p>
    <w:p xmlns:wp14="http://schemas.microsoft.com/office/word/2010/wordml" w:rsidP="02A0D613" wp14:paraId="3E73B979" wp14:textId="401FD902">
      <w:pPr>
        <w:spacing w:before="0" w:beforeAutospacing="off" w:after="0" w:afterAutospacing="off"/>
      </w:pPr>
      <w:r w:rsidRPr="02A0D613" w:rsidR="4D04D239">
        <w:rPr>
          <w:rFonts w:ascii="Aptos" w:hAnsi="Aptos" w:eastAsia="Aptos" w:cs="Aptos"/>
          <w:noProof w:val="0"/>
          <w:color w:val="000000" w:themeColor="text1" w:themeTint="FF" w:themeShade="FF"/>
          <w:sz w:val="24"/>
          <w:szCs w:val="24"/>
          <w:lang w:val="en-GB"/>
        </w:rPr>
        <w:t xml:space="preserve">To register </w:t>
      </w:r>
      <w:hyperlink w:anchor="pcvsEvents" r:id="Rc5b2dfefcc644e96">
        <w:r w:rsidRPr="02A0D613" w:rsidR="4D04D239">
          <w:rPr>
            <w:rStyle w:val="Hyperlink"/>
            <w:rFonts w:ascii="Aptos" w:hAnsi="Aptos" w:eastAsia="Aptos" w:cs="Aptos"/>
            <w:noProof w:val="0"/>
            <w:color w:val="000000" w:themeColor="text1" w:themeTint="FF" w:themeShade="FF"/>
            <w:sz w:val="24"/>
            <w:szCs w:val="24"/>
            <w:lang w:val="en-GB"/>
          </w:rPr>
          <w:t>https://www.pcvs.co.uk/events/#pcvsEvents</w:t>
        </w:r>
      </w:hyperlink>
    </w:p>
    <w:p xmlns:wp14="http://schemas.microsoft.com/office/word/2010/wordml" w:rsidP="02A0D613" wp14:paraId="3C4AA835" wp14:textId="34BCA492">
      <w:pPr>
        <w:spacing w:before="0" w:beforeAutospacing="off" w:after="0" w:afterAutospacing="off"/>
      </w:pPr>
    </w:p>
    <w:p xmlns:wp14="http://schemas.microsoft.com/office/word/2010/wordml" w:rsidP="02A0D613" wp14:paraId="22CBF24D" wp14:textId="05FEB0B2">
      <w:pPr>
        <w:spacing w:before="0" w:beforeAutospacing="off" w:after="0" w:afterAutospacing="off"/>
      </w:pPr>
      <w:r w:rsidRPr="02A0D613" w:rsidR="4D04D239">
        <w:rPr>
          <w:rFonts w:ascii="Aptos" w:hAnsi="Aptos" w:eastAsia="Aptos" w:cs="Aptos"/>
          <w:b w:val="1"/>
          <w:bCs w:val="1"/>
          <w:noProof w:val="0"/>
          <w:color w:val="000000" w:themeColor="text1" w:themeTint="FF" w:themeShade="FF"/>
          <w:sz w:val="24"/>
          <w:szCs w:val="24"/>
          <w:u w:val="single"/>
          <w:lang w:val="en-GB"/>
        </w:rPr>
        <w:t>Digital Training Webinar Tuesday 2nd December - 10am - 11am</w:t>
      </w:r>
      <w:r w:rsidRPr="02A0D613" w:rsidR="4D04D239">
        <w:rPr>
          <w:rFonts w:ascii="Aptos" w:hAnsi="Aptos" w:eastAsia="Aptos" w:cs="Aptos"/>
          <w:noProof w:val="0"/>
          <w:color w:val="000000" w:themeColor="text1" w:themeTint="FF" w:themeShade="FF"/>
          <w:sz w:val="24"/>
          <w:szCs w:val="24"/>
          <w:lang w:val="en-GB"/>
        </w:rPr>
        <w:t xml:space="preserve"> - Learn how to get the best from social media in this online session delivered by Cambridge Online.</w:t>
      </w:r>
    </w:p>
    <w:p xmlns:wp14="http://schemas.microsoft.com/office/word/2010/wordml" w:rsidP="02A0D613" wp14:paraId="37DECB28" wp14:textId="6A71618E">
      <w:pPr>
        <w:spacing w:before="0" w:beforeAutospacing="off" w:after="0" w:afterAutospacing="off"/>
      </w:pPr>
    </w:p>
    <w:p xmlns:wp14="http://schemas.microsoft.com/office/word/2010/wordml" w:rsidP="02A0D613" wp14:paraId="016A8B58" wp14:textId="253CA0E4">
      <w:pPr>
        <w:spacing w:before="0" w:beforeAutospacing="off" w:after="0" w:afterAutospacing="off"/>
      </w:pPr>
      <w:r w:rsidRPr="02A0D613" w:rsidR="4D04D239">
        <w:rPr>
          <w:rFonts w:ascii="Aptos" w:hAnsi="Aptos" w:eastAsia="Aptos" w:cs="Aptos"/>
          <w:noProof w:val="0"/>
          <w:color w:val="000000" w:themeColor="text1" w:themeTint="FF" w:themeShade="FF"/>
          <w:sz w:val="24"/>
          <w:szCs w:val="24"/>
          <w:lang w:val="en-GB"/>
        </w:rPr>
        <w:t>Details of the online teams dial in details will be provided after you have registered and near to the date of the session.</w:t>
      </w:r>
    </w:p>
    <w:p xmlns:wp14="http://schemas.microsoft.com/office/word/2010/wordml" w:rsidP="02A0D613" wp14:paraId="3A5B02E3" wp14:textId="5F760A9E">
      <w:pPr>
        <w:spacing w:before="0" w:beforeAutospacing="off" w:after="0" w:afterAutospacing="off"/>
      </w:pPr>
      <w:r w:rsidRPr="02A0D613" w:rsidR="4D04D239">
        <w:rPr>
          <w:rFonts w:ascii="Aptos" w:hAnsi="Aptos" w:eastAsia="Aptos" w:cs="Aptos"/>
          <w:noProof w:val="0"/>
          <w:color w:val="000000" w:themeColor="text1" w:themeTint="FF" w:themeShade="FF"/>
          <w:sz w:val="24"/>
          <w:szCs w:val="24"/>
          <w:lang w:val="en-GB"/>
        </w:rPr>
        <w:t>Flyer attached.</w:t>
      </w:r>
    </w:p>
    <w:p xmlns:wp14="http://schemas.microsoft.com/office/word/2010/wordml" w:rsidP="02A0D613" wp14:paraId="20A8A7E6" wp14:textId="2EB522A3">
      <w:pPr>
        <w:spacing w:before="0" w:beforeAutospacing="off" w:after="0" w:afterAutospacing="off"/>
      </w:pPr>
    </w:p>
    <w:p xmlns:wp14="http://schemas.microsoft.com/office/word/2010/wordml" w:rsidP="02A0D613" wp14:paraId="4B21217E" wp14:textId="7FB3C5ED">
      <w:pPr>
        <w:spacing w:before="0" w:beforeAutospacing="off" w:after="0" w:afterAutospacing="off"/>
      </w:pPr>
      <w:r w:rsidRPr="02A0D613" w:rsidR="4D04D239">
        <w:rPr>
          <w:rFonts w:ascii="Aptos" w:hAnsi="Aptos" w:eastAsia="Aptos" w:cs="Aptos"/>
          <w:noProof w:val="0"/>
          <w:color w:val="000000" w:themeColor="text1" w:themeTint="FF" w:themeShade="FF"/>
          <w:sz w:val="24"/>
          <w:szCs w:val="24"/>
          <w:lang w:val="en-GB"/>
        </w:rPr>
        <w:t xml:space="preserve">To register </w:t>
      </w:r>
      <w:hyperlink w:anchor="pcvsEvents" r:id="R8a293585dfe24980">
        <w:r w:rsidRPr="02A0D613" w:rsidR="4D04D239">
          <w:rPr>
            <w:rStyle w:val="Hyperlink"/>
            <w:rFonts w:ascii="Aptos" w:hAnsi="Aptos" w:eastAsia="Aptos" w:cs="Aptos"/>
            <w:noProof w:val="0"/>
            <w:color w:val="000000" w:themeColor="text1" w:themeTint="FF" w:themeShade="FF"/>
            <w:sz w:val="24"/>
            <w:szCs w:val="24"/>
            <w:lang w:val="en-GB"/>
          </w:rPr>
          <w:t>https://www.pcvs.co.uk/events/#pcvsEvents</w:t>
        </w:r>
      </w:hyperlink>
    </w:p>
    <w:p xmlns:wp14="http://schemas.microsoft.com/office/word/2010/wordml" w:rsidP="02A0D613" wp14:paraId="178F061D" wp14:textId="0F7347CF">
      <w:pPr>
        <w:spacing w:before="0" w:beforeAutospacing="off" w:after="0" w:afterAutospacing="off"/>
      </w:pPr>
    </w:p>
    <w:p xmlns:wp14="http://schemas.microsoft.com/office/word/2010/wordml" w:rsidP="02A0D613" wp14:paraId="5E3E494E" wp14:textId="77E3CA8F">
      <w:pPr>
        <w:spacing w:before="0" w:beforeAutospacing="off" w:after="0" w:afterAutospacing="off"/>
      </w:pPr>
      <w:r w:rsidRPr="02A0D613" w:rsidR="4D04D239">
        <w:rPr>
          <w:rFonts w:ascii="Aptos" w:hAnsi="Aptos" w:eastAsia="Aptos" w:cs="Aptos"/>
          <w:b w:val="1"/>
          <w:bCs w:val="1"/>
          <w:noProof w:val="0"/>
          <w:color w:val="000000" w:themeColor="text1" w:themeTint="FF" w:themeShade="FF"/>
          <w:sz w:val="24"/>
          <w:szCs w:val="24"/>
          <w:u w:val="single"/>
          <w:lang w:val="en-GB"/>
        </w:rPr>
        <w:t>Other Training</w:t>
      </w:r>
    </w:p>
    <w:p xmlns:wp14="http://schemas.microsoft.com/office/word/2010/wordml" w:rsidP="02A0D613" wp14:paraId="551D063F" wp14:textId="65B1EA8E">
      <w:pPr>
        <w:spacing w:before="0" w:beforeAutospacing="off" w:after="0" w:afterAutospacing="off"/>
      </w:pPr>
    </w:p>
    <w:p xmlns:wp14="http://schemas.microsoft.com/office/word/2010/wordml" w:rsidP="02A0D613" wp14:paraId="5A004A7A" wp14:textId="48B7A887">
      <w:pPr>
        <w:spacing w:before="0" w:beforeAutospacing="off" w:after="0" w:afterAutospacing="off"/>
      </w:pPr>
      <w:r w:rsidRPr="02A0D613" w:rsidR="4D04D239">
        <w:rPr>
          <w:rFonts w:ascii="Aptos" w:hAnsi="Aptos" w:eastAsia="Aptos" w:cs="Aptos"/>
          <w:b w:val="1"/>
          <w:bCs w:val="1"/>
          <w:noProof w:val="0"/>
          <w:color w:val="000000" w:themeColor="text1" w:themeTint="FF" w:themeShade="FF"/>
          <w:sz w:val="24"/>
          <w:szCs w:val="24"/>
          <w:u w:val="single"/>
          <w:lang w:val="en-GB"/>
        </w:rPr>
        <w:t>Access to Healthcare - the right of access for Romany, Gypsy and Traveller communities</w:t>
      </w:r>
    </w:p>
    <w:p xmlns:wp14="http://schemas.microsoft.com/office/word/2010/wordml" w:rsidP="02A0D613" wp14:paraId="0EA47AE1" wp14:textId="202679CD">
      <w:pPr>
        <w:spacing w:before="0" w:beforeAutospacing="off" w:after="0" w:afterAutospacing="off"/>
      </w:pPr>
    </w:p>
    <w:p xmlns:wp14="http://schemas.microsoft.com/office/word/2010/wordml" w:rsidP="02A0D613" wp14:paraId="5424DF73" wp14:textId="5B7D7088">
      <w:pPr>
        <w:spacing w:before="0" w:beforeAutospacing="off" w:after="0" w:afterAutospacing="off"/>
        <w:jc w:val="left"/>
      </w:pPr>
      <w:r w:rsidRPr="02A0D613" w:rsidR="4D04D239">
        <w:rPr>
          <w:rFonts w:ascii="Aptos" w:hAnsi="Aptos" w:eastAsia="Aptos" w:cs="Aptos"/>
          <w:noProof w:val="0"/>
          <w:color w:val="000000" w:themeColor="text1" w:themeTint="FF" w:themeShade="FF"/>
          <w:sz w:val="24"/>
          <w:szCs w:val="24"/>
          <w:lang w:val="en-GB"/>
        </w:rPr>
        <w:t>This research has laid a foundation for more inclusive healthcare practices and future initiatives to further improve access and outcomes for communities. It has also made important progress in addressing health inequities for Gypsy, Roma, and Traveller communities by identifying key barriers, developing practical solutions, and fostering collaboration among stakeholders across ethnic and organizational boundaries, creating pathways to implement findings.</w:t>
      </w:r>
    </w:p>
    <w:p xmlns:wp14="http://schemas.microsoft.com/office/word/2010/wordml" w:rsidP="02A0D613" wp14:paraId="39D8357D" wp14:textId="13BA4269">
      <w:pPr>
        <w:spacing w:before="0" w:beforeAutospacing="off" w:after="0" w:afterAutospacing="off"/>
        <w:jc w:val="left"/>
      </w:pPr>
      <w:r w:rsidRPr="02A0D613" w:rsidR="4D04D239">
        <w:rPr>
          <w:rFonts w:ascii="Aptos" w:hAnsi="Aptos" w:eastAsia="Aptos" w:cs="Aptos"/>
          <w:noProof w:val="0"/>
          <w:color w:val="000000" w:themeColor="text1" w:themeTint="FF" w:themeShade="FF"/>
          <w:sz w:val="24"/>
          <w:szCs w:val="24"/>
          <w:lang w:val="en-GB"/>
        </w:rPr>
        <w:t xml:space="preserve"> </w:t>
      </w:r>
    </w:p>
    <w:p xmlns:wp14="http://schemas.microsoft.com/office/word/2010/wordml" w:rsidP="02A0D613" wp14:paraId="5A6802B7" wp14:textId="6BD2EF91">
      <w:pPr>
        <w:spacing w:before="0" w:beforeAutospacing="off" w:after="0" w:afterAutospacing="off"/>
        <w:jc w:val="left"/>
      </w:pPr>
      <w:r w:rsidRPr="02A0D613" w:rsidR="4D04D239">
        <w:rPr>
          <w:rFonts w:ascii="Aptos" w:hAnsi="Aptos" w:eastAsia="Aptos" w:cs="Aptos"/>
          <w:noProof w:val="0"/>
          <w:color w:val="000000" w:themeColor="text1" w:themeTint="FF" w:themeShade="FF"/>
          <w:sz w:val="24"/>
          <w:szCs w:val="24"/>
          <w:lang w:val="en-GB"/>
        </w:rPr>
        <w:t xml:space="preserve">The research identified potential long-term solutions for trial and concluded with the coproduction of nine </w:t>
      </w:r>
      <w:hyperlink r:id="R4e04f70ef4da4ce5">
        <w:r w:rsidRPr="02A0D613" w:rsidR="4D04D239">
          <w:rPr>
            <w:rStyle w:val="Hyperlink"/>
            <w:rFonts w:ascii="Aptos" w:hAnsi="Aptos" w:eastAsia="Aptos" w:cs="Aptos"/>
            <w:strike w:val="0"/>
            <w:dstrike w:val="0"/>
            <w:noProof w:val="0"/>
            <w:color w:val="467886"/>
            <w:sz w:val="24"/>
            <w:szCs w:val="24"/>
            <w:u w:val="none"/>
            <w:lang w:val="en-GB"/>
          </w:rPr>
          <w:t>whole system action plans</w:t>
        </w:r>
      </w:hyperlink>
      <w:r w:rsidRPr="02A0D613" w:rsidR="4D04D239">
        <w:rPr>
          <w:rFonts w:ascii="Aptos" w:hAnsi="Aptos" w:eastAsia="Aptos" w:cs="Aptos"/>
          <w:noProof w:val="0"/>
          <w:color w:val="000000" w:themeColor="text1" w:themeTint="FF" w:themeShade="FF"/>
          <w:sz w:val="24"/>
          <w:szCs w:val="24"/>
          <w:lang w:val="en-GB"/>
        </w:rPr>
        <w:t xml:space="preserve"> to improve access to healthcare for Gypsies, Roma, and Travellers. These plans constitute a selection of high-impact actions, achievable in the short term, providing a framework of priority steps for organisations wanting to take urgent action to address inequalities of access to healthcare.</w:t>
      </w:r>
    </w:p>
    <w:p xmlns:wp14="http://schemas.microsoft.com/office/word/2010/wordml" w:rsidP="02A0D613" wp14:paraId="6EE00AA0" wp14:textId="145A1A23">
      <w:pPr>
        <w:spacing w:before="0" w:beforeAutospacing="off" w:after="0" w:afterAutospacing="off"/>
        <w:jc w:val="left"/>
      </w:pPr>
    </w:p>
    <w:p xmlns:wp14="http://schemas.microsoft.com/office/word/2010/wordml" w:rsidP="02A0D613" wp14:paraId="5BA20F9E" wp14:textId="6202BB22">
      <w:pPr>
        <w:shd w:val="clear" w:color="auto" w:fill="FFFFFF" w:themeFill="background1"/>
        <w:spacing w:before="0" w:beforeAutospacing="off" w:after="0" w:afterAutospacing="off"/>
        <w:jc w:val="left"/>
      </w:pPr>
      <w:r w:rsidRPr="02A0D613" w:rsidR="4D04D239">
        <w:rPr>
          <w:rFonts w:ascii="Segoe UI" w:hAnsi="Segoe UI" w:eastAsia="Segoe UI" w:cs="Segoe UI"/>
          <w:noProof w:val="0"/>
          <w:color w:val="000000" w:themeColor="text1" w:themeTint="FF" w:themeShade="FF"/>
          <w:sz w:val="22"/>
          <w:szCs w:val="22"/>
          <w:lang w:val="en-GB"/>
        </w:rPr>
        <w:t xml:space="preserve">We invite all colleagues working in or supporting healthcare — from </w:t>
      </w:r>
      <w:r w:rsidRPr="02A0D613" w:rsidR="4D04D239">
        <w:rPr>
          <w:rFonts w:ascii="Aptos" w:hAnsi="Aptos" w:eastAsia="Aptos" w:cs="Aptos"/>
          <w:b w:val="1"/>
          <w:bCs w:val="1"/>
          <w:noProof w:val="0"/>
          <w:color w:val="000000" w:themeColor="text1" w:themeTint="FF" w:themeShade="FF"/>
          <w:sz w:val="22"/>
          <w:szCs w:val="22"/>
          <w:lang w:val="en-GB"/>
        </w:rPr>
        <w:t>frontline staff</w:t>
      </w:r>
      <w:r w:rsidRPr="02A0D613" w:rsidR="4D04D239">
        <w:rPr>
          <w:rFonts w:ascii="Segoe UI" w:hAnsi="Segoe UI" w:eastAsia="Segoe UI" w:cs="Segoe UI"/>
          <w:noProof w:val="0"/>
          <w:color w:val="000000" w:themeColor="text1" w:themeTint="FF" w:themeShade="FF"/>
          <w:sz w:val="22"/>
          <w:szCs w:val="22"/>
          <w:lang w:val="en-GB"/>
        </w:rPr>
        <w:t xml:space="preserve"> to </w:t>
      </w:r>
      <w:r w:rsidRPr="02A0D613" w:rsidR="4D04D239">
        <w:rPr>
          <w:rFonts w:ascii="Aptos" w:hAnsi="Aptos" w:eastAsia="Aptos" w:cs="Aptos"/>
          <w:b w:val="1"/>
          <w:bCs w:val="1"/>
          <w:noProof w:val="0"/>
          <w:color w:val="000000" w:themeColor="text1" w:themeTint="FF" w:themeShade="FF"/>
          <w:sz w:val="22"/>
          <w:szCs w:val="22"/>
          <w:lang w:val="en-GB"/>
        </w:rPr>
        <w:t>policy makers</w:t>
      </w:r>
      <w:r w:rsidRPr="02A0D613" w:rsidR="4D04D239">
        <w:rPr>
          <w:rFonts w:ascii="Segoe UI" w:hAnsi="Segoe UI" w:eastAsia="Segoe UI" w:cs="Segoe UI"/>
          <w:noProof w:val="0"/>
          <w:color w:val="000000" w:themeColor="text1" w:themeTint="FF" w:themeShade="FF"/>
          <w:sz w:val="22"/>
          <w:szCs w:val="22"/>
          <w:lang w:val="en-GB"/>
        </w:rPr>
        <w:t xml:space="preserve"> — to join this important </w:t>
      </w:r>
      <w:r w:rsidRPr="02A0D613" w:rsidR="4D04D239">
        <w:rPr>
          <w:rFonts w:ascii="Aptos" w:hAnsi="Aptos" w:eastAsia="Aptos" w:cs="Aptos"/>
          <w:b w:val="1"/>
          <w:bCs w:val="1"/>
          <w:noProof w:val="0"/>
          <w:color w:val="000000" w:themeColor="text1" w:themeTint="FF" w:themeShade="FF"/>
          <w:sz w:val="22"/>
          <w:szCs w:val="22"/>
          <w:lang w:val="en-GB"/>
        </w:rPr>
        <w:t>collaborative webinar</w:t>
      </w:r>
      <w:r w:rsidRPr="02A0D613" w:rsidR="4D04D239">
        <w:rPr>
          <w:rFonts w:ascii="Segoe UI" w:hAnsi="Segoe UI" w:eastAsia="Segoe UI" w:cs="Segoe UI"/>
          <w:noProof w:val="0"/>
          <w:color w:val="000000" w:themeColor="text1" w:themeTint="FF" w:themeShade="FF"/>
          <w:sz w:val="22"/>
          <w:szCs w:val="22"/>
          <w:lang w:val="en-GB"/>
        </w:rPr>
        <w:t xml:space="preserve">. Together, we’ll explore </w:t>
      </w:r>
      <w:r w:rsidRPr="02A0D613" w:rsidR="4D04D239">
        <w:rPr>
          <w:rFonts w:ascii="Aptos" w:hAnsi="Aptos" w:eastAsia="Aptos" w:cs="Aptos"/>
          <w:b w:val="1"/>
          <w:bCs w:val="1"/>
          <w:noProof w:val="0"/>
          <w:color w:val="000000" w:themeColor="text1" w:themeTint="FF" w:themeShade="FF"/>
          <w:sz w:val="22"/>
          <w:szCs w:val="22"/>
          <w:lang w:val="en-GB"/>
        </w:rPr>
        <w:t>practical steps</w:t>
      </w:r>
      <w:r w:rsidRPr="02A0D613" w:rsidR="4D04D239">
        <w:rPr>
          <w:rFonts w:ascii="Segoe UI" w:hAnsi="Segoe UI" w:eastAsia="Segoe UI" w:cs="Segoe UI"/>
          <w:noProof w:val="0"/>
          <w:color w:val="000000" w:themeColor="text1" w:themeTint="FF" w:themeShade="FF"/>
          <w:sz w:val="22"/>
          <w:szCs w:val="22"/>
          <w:lang w:val="en-GB"/>
        </w:rPr>
        <w:t xml:space="preserve"> to build trust, improve communications and understanding, and make healthcare more inclusive for Gypsy, Roma and Traveller communities across the </w:t>
      </w:r>
      <w:r w:rsidRPr="02A0D613" w:rsidR="4D04D239">
        <w:rPr>
          <w:rFonts w:ascii="Aptos" w:hAnsi="Aptos" w:eastAsia="Aptos" w:cs="Aptos"/>
          <w:b w:val="1"/>
          <w:bCs w:val="1"/>
          <w:noProof w:val="0"/>
          <w:color w:val="000000" w:themeColor="text1" w:themeTint="FF" w:themeShade="FF"/>
          <w:sz w:val="22"/>
          <w:szCs w:val="22"/>
          <w:lang w:val="en-GB"/>
        </w:rPr>
        <w:t>East of England</w:t>
      </w:r>
      <w:r w:rsidRPr="02A0D613" w:rsidR="4D04D239">
        <w:rPr>
          <w:rFonts w:ascii="Segoe UI" w:hAnsi="Segoe UI" w:eastAsia="Segoe UI" w:cs="Segoe UI"/>
          <w:noProof w:val="0"/>
          <w:color w:val="000000" w:themeColor="text1" w:themeTint="FF" w:themeShade="FF"/>
          <w:sz w:val="22"/>
          <w:szCs w:val="22"/>
          <w:lang w:val="en-GB"/>
        </w:rPr>
        <w:t>.</w:t>
      </w:r>
    </w:p>
    <w:p xmlns:wp14="http://schemas.microsoft.com/office/word/2010/wordml" w:rsidP="02A0D613" wp14:paraId="1F449008" wp14:textId="1D727AA6">
      <w:pPr>
        <w:shd w:val="clear" w:color="auto" w:fill="FFFFFF" w:themeFill="background1"/>
        <w:spacing w:before="0" w:beforeAutospacing="off" w:after="0" w:afterAutospacing="off"/>
        <w:jc w:val="left"/>
      </w:pPr>
      <w:r w:rsidRPr="02A0D613" w:rsidR="4D04D239">
        <w:rPr>
          <w:rFonts w:ascii="Segoe UI Emoji" w:hAnsi="Segoe UI Emoji" w:eastAsia="Segoe UI Emoji" w:cs="Segoe UI Emoji"/>
          <w:noProof w:val="0"/>
          <w:color w:val="000000" w:themeColor="text1" w:themeTint="FF" w:themeShade="FF"/>
          <w:sz w:val="22"/>
          <w:szCs w:val="22"/>
          <w:lang w:val="en-GB"/>
        </w:rPr>
        <w:t>🗓</w:t>
      </w:r>
      <w:r w:rsidRPr="02A0D613" w:rsidR="4D04D239">
        <w:rPr>
          <w:rFonts w:ascii="Segoe UI" w:hAnsi="Segoe UI" w:eastAsia="Segoe UI" w:cs="Segoe UI"/>
          <w:noProof w:val="0"/>
          <w:color w:val="000000" w:themeColor="text1" w:themeTint="FF" w:themeShade="FF"/>
          <w:sz w:val="22"/>
          <w:szCs w:val="22"/>
          <w:lang w:val="en-GB"/>
        </w:rPr>
        <w:t xml:space="preserve"> </w:t>
      </w:r>
      <w:r w:rsidRPr="02A0D613" w:rsidR="4D04D239">
        <w:rPr>
          <w:rFonts w:ascii="Aptos" w:hAnsi="Aptos" w:eastAsia="Aptos" w:cs="Aptos"/>
          <w:b w:val="1"/>
          <w:bCs w:val="1"/>
          <w:noProof w:val="0"/>
          <w:color w:val="000000" w:themeColor="text1" w:themeTint="FF" w:themeShade="FF"/>
          <w:sz w:val="22"/>
          <w:szCs w:val="22"/>
          <w:lang w:val="en-GB"/>
        </w:rPr>
        <w:t>Date:</w:t>
      </w:r>
      <w:r w:rsidRPr="02A0D613" w:rsidR="4D04D239">
        <w:rPr>
          <w:rFonts w:ascii="Segoe UI" w:hAnsi="Segoe UI" w:eastAsia="Segoe UI" w:cs="Segoe UI"/>
          <w:noProof w:val="0"/>
          <w:color w:val="000000" w:themeColor="text1" w:themeTint="FF" w:themeShade="FF"/>
          <w:sz w:val="22"/>
          <w:szCs w:val="22"/>
          <w:lang w:val="en-GB"/>
        </w:rPr>
        <w:t xml:space="preserve"> Tuesday 12 November</w:t>
      </w:r>
    </w:p>
    <w:p xmlns:wp14="http://schemas.microsoft.com/office/word/2010/wordml" w:rsidP="02A0D613" wp14:paraId="54C35787" wp14:textId="0ECA0387">
      <w:pPr>
        <w:shd w:val="clear" w:color="auto" w:fill="FFFFFF" w:themeFill="background1"/>
        <w:spacing w:before="0" w:beforeAutospacing="off" w:after="0" w:afterAutospacing="off"/>
        <w:jc w:val="left"/>
      </w:pPr>
      <w:r w:rsidRPr="02A0D613" w:rsidR="4D04D239">
        <w:rPr>
          <w:rFonts w:ascii="Segoe UI Emoji" w:hAnsi="Segoe UI Emoji" w:eastAsia="Segoe UI Emoji" w:cs="Segoe UI Emoji"/>
          <w:noProof w:val="0"/>
          <w:color w:val="000000" w:themeColor="text1" w:themeTint="FF" w:themeShade="FF"/>
          <w:sz w:val="22"/>
          <w:szCs w:val="22"/>
          <w:lang w:val="en-GB"/>
        </w:rPr>
        <w:t>⏰</w:t>
      </w:r>
      <w:r w:rsidRPr="02A0D613" w:rsidR="4D04D239">
        <w:rPr>
          <w:rFonts w:ascii="Segoe UI" w:hAnsi="Segoe UI" w:eastAsia="Segoe UI" w:cs="Segoe UI"/>
          <w:noProof w:val="0"/>
          <w:color w:val="000000" w:themeColor="text1" w:themeTint="FF" w:themeShade="FF"/>
          <w:sz w:val="22"/>
          <w:szCs w:val="22"/>
          <w:lang w:val="en-GB"/>
        </w:rPr>
        <w:t xml:space="preserve"> </w:t>
      </w:r>
      <w:r w:rsidRPr="02A0D613" w:rsidR="4D04D239">
        <w:rPr>
          <w:rFonts w:ascii="Aptos" w:hAnsi="Aptos" w:eastAsia="Aptos" w:cs="Aptos"/>
          <w:b w:val="1"/>
          <w:bCs w:val="1"/>
          <w:noProof w:val="0"/>
          <w:color w:val="000000" w:themeColor="text1" w:themeTint="FF" w:themeShade="FF"/>
          <w:sz w:val="22"/>
          <w:szCs w:val="22"/>
          <w:lang w:val="en-GB"/>
        </w:rPr>
        <w:t>Time:</w:t>
      </w:r>
      <w:r w:rsidRPr="02A0D613" w:rsidR="4D04D239">
        <w:rPr>
          <w:rFonts w:ascii="Segoe UI" w:hAnsi="Segoe UI" w:eastAsia="Segoe UI" w:cs="Segoe UI"/>
          <w:noProof w:val="0"/>
          <w:color w:val="000000" w:themeColor="text1" w:themeTint="FF" w:themeShade="FF"/>
          <w:sz w:val="22"/>
          <w:szCs w:val="22"/>
          <w:lang w:val="en-GB"/>
        </w:rPr>
        <w:t xml:space="preserve"> 10:00am – 12:00noon</w:t>
      </w:r>
    </w:p>
    <w:p xmlns:wp14="http://schemas.microsoft.com/office/word/2010/wordml" w:rsidP="02A0D613" wp14:paraId="110C7B37" wp14:textId="5E68E483">
      <w:pPr>
        <w:spacing w:before="0" w:beforeAutospacing="off" w:after="0" w:afterAutospacing="off"/>
        <w:jc w:val="left"/>
      </w:pPr>
    </w:p>
    <w:p xmlns:wp14="http://schemas.microsoft.com/office/word/2010/wordml" w:rsidP="02A0D613" wp14:paraId="648418E7" wp14:textId="2A20AA76">
      <w:pPr>
        <w:spacing w:before="0" w:beforeAutospacing="off" w:after="0" w:afterAutospacing="off"/>
        <w:jc w:val="left"/>
      </w:pPr>
      <w:r w:rsidRPr="02A0D613" w:rsidR="4D04D239">
        <w:rPr>
          <w:rFonts w:ascii="Aptos" w:hAnsi="Aptos" w:eastAsia="Aptos" w:cs="Aptos"/>
          <w:b w:val="1"/>
          <w:bCs w:val="1"/>
          <w:noProof w:val="0"/>
          <w:color w:val="000000" w:themeColor="text1" w:themeTint="FF" w:themeShade="FF"/>
          <w:sz w:val="24"/>
          <w:szCs w:val="24"/>
          <w:lang w:val="en-GB"/>
        </w:rPr>
        <w:t>Microsoft Teams</w:t>
      </w:r>
      <w:r w:rsidRPr="02A0D613" w:rsidR="4D04D239">
        <w:rPr>
          <w:rFonts w:ascii="Aptos" w:hAnsi="Aptos" w:eastAsia="Aptos" w:cs="Aptos"/>
          <w:noProof w:val="0"/>
          <w:color w:val="000000" w:themeColor="text1" w:themeTint="FF" w:themeShade="FF"/>
          <w:sz w:val="24"/>
          <w:szCs w:val="24"/>
          <w:lang w:val="en-GB"/>
        </w:rPr>
        <w:t xml:space="preserve">: </w:t>
      </w:r>
      <w:hyperlink r:id="R48d8702d5f0a495f">
        <w:r w:rsidRPr="02A0D613" w:rsidR="4D04D239">
          <w:rPr>
            <w:rStyle w:val="Hyperlink"/>
            <w:rFonts w:ascii="Aptos" w:hAnsi="Aptos" w:eastAsia="Aptos" w:cs="Aptos"/>
            <w:b w:val="1"/>
            <w:bCs w:val="1"/>
            <w:noProof w:val="0"/>
            <w:color w:val="5B5FC7"/>
            <w:sz w:val="24"/>
            <w:szCs w:val="24"/>
            <w:u w:val="single"/>
            <w:lang w:val="en-GB"/>
          </w:rPr>
          <w:t>Join the meeting on 12 November</w:t>
        </w:r>
      </w:hyperlink>
    </w:p>
    <w:p xmlns:wp14="http://schemas.microsoft.com/office/word/2010/wordml" w:rsidP="02A0D613" wp14:paraId="6C416132" wp14:textId="0C091095">
      <w:pPr>
        <w:spacing w:before="0" w:beforeAutospacing="off" w:after="0" w:afterAutospacing="off"/>
      </w:pPr>
    </w:p>
    <w:p xmlns:wp14="http://schemas.microsoft.com/office/word/2010/wordml" w:rsidP="02A0D613" wp14:paraId="32A2E10F" wp14:textId="6E0504CB">
      <w:pPr>
        <w:spacing w:before="0" w:beforeAutospacing="off" w:after="0" w:afterAutospacing="off"/>
      </w:pPr>
    </w:p>
    <w:p xmlns:wp14="http://schemas.microsoft.com/office/word/2010/wordml" w:rsidP="02A0D613" wp14:paraId="742AB88F" wp14:textId="680C87A6">
      <w:pPr>
        <w:spacing w:before="0" w:beforeAutospacing="off" w:after="0" w:afterAutospacing="off"/>
      </w:pPr>
      <w:r w:rsidRPr="02A0D613" w:rsidR="4D04D239">
        <w:rPr>
          <w:rFonts w:ascii="Aptos" w:hAnsi="Aptos" w:eastAsia="Aptos" w:cs="Aptos"/>
          <w:b w:val="1"/>
          <w:bCs w:val="1"/>
          <w:noProof w:val="0"/>
          <w:color w:val="000000" w:themeColor="text1" w:themeTint="FF" w:themeShade="FF"/>
          <w:sz w:val="24"/>
          <w:szCs w:val="24"/>
          <w:u w:val="single"/>
          <w:lang w:val="en-GB"/>
        </w:rPr>
        <w:t>PCVS Jobs</w:t>
      </w:r>
    </w:p>
    <w:p xmlns:wp14="http://schemas.microsoft.com/office/word/2010/wordml" w:rsidP="02A0D613" wp14:paraId="57AC31A8" wp14:textId="32395C1B">
      <w:pPr>
        <w:spacing w:before="0" w:beforeAutospacing="off" w:after="0" w:afterAutospacing="off"/>
      </w:pPr>
    </w:p>
    <w:p xmlns:wp14="http://schemas.microsoft.com/office/word/2010/wordml" w:rsidP="02A0D613" wp14:paraId="53842636" wp14:textId="1B352AA9">
      <w:pPr>
        <w:spacing w:before="0" w:beforeAutospacing="off" w:after="0" w:afterAutospacing="off"/>
      </w:pPr>
      <w:r w:rsidRPr="02A0D613" w:rsidR="4D04D239">
        <w:rPr>
          <w:rFonts w:ascii="Aptos" w:hAnsi="Aptos" w:eastAsia="Aptos" w:cs="Aptos"/>
          <w:b w:val="1"/>
          <w:bCs w:val="1"/>
          <w:noProof w:val="0"/>
          <w:color w:val="000000" w:themeColor="text1" w:themeTint="FF" w:themeShade="FF"/>
          <w:sz w:val="24"/>
          <w:szCs w:val="24"/>
          <w:u w:val="single"/>
          <w:lang w:val="en-GB"/>
        </w:rPr>
        <w:t>Senior Development Officer - Infrastructure</w:t>
      </w:r>
    </w:p>
    <w:p xmlns:wp14="http://schemas.microsoft.com/office/word/2010/wordml" w:rsidP="02A0D613" wp14:paraId="6A80470B" wp14:textId="3A819305">
      <w:pPr>
        <w:spacing w:before="0" w:beforeAutospacing="off" w:after="0" w:afterAutospacing="off"/>
      </w:pPr>
      <w:r w:rsidRPr="02A0D613" w:rsidR="4D04D239">
        <w:rPr>
          <w:rFonts w:ascii="Aptos" w:hAnsi="Aptos" w:eastAsia="Aptos" w:cs="Aptos"/>
          <w:noProof w:val="0"/>
          <w:color w:val="000000" w:themeColor="text1" w:themeTint="FF" w:themeShade="FF"/>
          <w:sz w:val="24"/>
          <w:szCs w:val="24"/>
          <w:lang w:val="en-GB"/>
        </w:rPr>
        <w:t>This full time role will ensure that there is provision of expert guidance, capacity-building support, and strategic development, focusing on funding, partnership building and supporting excellent governance. It is a crucial and varied role supporting the heart of our communities. It will also provide support with financial planning and training in a bespoke way. It is a crucial role that PCVS fulfils to ensure that our VCSE community is thriving and our community voice is heard.</w:t>
      </w:r>
    </w:p>
    <w:p xmlns:wp14="http://schemas.microsoft.com/office/word/2010/wordml" w:rsidP="02A0D613" wp14:paraId="73D9E26F" wp14:textId="63FFCDBA">
      <w:pPr>
        <w:spacing w:before="0" w:beforeAutospacing="off" w:after="0" w:afterAutospacing="off"/>
      </w:pPr>
      <w:r w:rsidRPr="02A0D613" w:rsidR="4D04D239">
        <w:rPr>
          <w:rFonts w:ascii="Aptos" w:hAnsi="Aptos" w:eastAsia="Aptos" w:cs="Aptos"/>
          <w:noProof w:val="0"/>
          <w:color w:val="000000" w:themeColor="text1" w:themeTint="FF" w:themeShade="FF"/>
          <w:sz w:val="24"/>
          <w:szCs w:val="24"/>
          <w:lang w:val="en-GB"/>
        </w:rPr>
        <w:t xml:space="preserve"> </w:t>
      </w:r>
    </w:p>
    <w:p xmlns:wp14="http://schemas.microsoft.com/office/word/2010/wordml" w:rsidP="02A0D613" wp14:paraId="1CC8390F" wp14:textId="33887DAA">
      <w:pPr>
        <w:spacing w:before="0" w:beforeAutospacing="off" w:after="0" w:afterAutospacing="off"/>
      </w:pPr>
      <w:r w:rsidRPr="02A0D613" w:rsidR="4D04D239">
        <w:rPr>
          <w:rFonts w:ascii="Aptos" w:hAnsi="Aptos" w:eastAsia="Aptos" w:cs="Aptos"/>
          <w:noProof w:val="0"/>
          <w:color w:val="000000" w:themeColor="text1" w:themeTint="FF" w:themeShade="FF"/>
          <w:sz w:val="24"/>
          <w:szCs w:val="24"/>
          <w:lang w:val="en-GB"/>
        </w:rPr>
        <w:t xml:space="preserve">Full time salary £32,708 - 12 month fixed term contract. More details of the role </w:t>
      </w:r>
      <w:hyperlink r:id="R41120c56cd8a49e0">
        <w:r w:rsidRPr="02A0D613" w:rsidR="4D04D239">
          <w:rPr>
            <w:rStyle w:val="Hyperlink"/>
            <w:rFonts w:ascii="Aptos" w:hAnsi="Aptos" w:eastAsia="Aptos" w:cs="Aptos"/>
            <w:noProof w:val="0"/>
            <w:color w:val="000000" w:themeColor="text1" w:themeTint="FF" w:themeShade="FF"/>
            <w:sz w:val="24"/>
            <w:szCs w:val="24"/>
            <w:lang w:val="en-GB"/>
          </w:rPr>
          <w:t>Jobs | PCVS</w:t>
        </w:r>
      </w:hyperlink>
    </w:p>
    <w:p xmlns:wp14="http://schemas.microsoft.com/office/word/2010/wordml" w:rsidP="02A0D613" wp14:paraId="53FAE4F9" wp14:textId="06BAB570">
      <w:pPr>
        <w:spacing w:before="0" w:beforeAutospacing="off" w:after="0" w:afterAutospacing="off"/>
      </w:pPr>
      <w:r w:rsidRPr="02A0D613" w:rsidR="4D04D239">
        <w:rPr>
          <w:rFonts w:ascii="Aptos" w:hAnsi="Aptos" w:eastAsia="Aptos" w:cs="Aptos"/>
          <w:noProof w:val="0"/>
          <w:color w:val="000000" w:themeColor="text1" w:themeTint="FF" w:themeShade="FF"/>
          <w:sz w:val="24"/>
          <w:szCs w:val="24"/>
          <w:lang w:val="en-GB"/>
        </w:rPr>
        <w:t xml:space="preserve"> </w:t>
      </w:r>
    </w:p>
    <w:p xmlns:wp14="http://schemas.microsoft.com/office/word/2010/wordml" w:rsidP="02A0D613" wp14:paraId="6E5D26B0" wp14:textId="7DEB9FFE">
      <w:pPr>
        <w:spacing w:before="0" w:beforeAutospacing="off" w:after="0" w:afterAutospacing="off"/>
      </w:pPr>
      <w:r w:rsidRPr="02A0D613" w:rsidR="4D04D239">
        <w:rPr>
          <w:rFonts w:ascii="Aptos" w:hAnsi="Aptos" w:eastAsia="Aptos" w:cs="Aptos"/>
          <w:noProof w:val="0"/>
          <w:color w:val="000000" w:themeColor="text1" w:themeTint="FF" w:themeShade="FF"/>
          <w:sz w:val="24"/>
          <w:szCs w:val="24"/>
          <w:lang w:val="en-GB"/>
        </w:rPr>
        <w:t xml:space="preserve">If the role sounds like something you are interested in applying for, we would ask any prospective candidates to email </w:t>
      </w:r>
      <w:hyperlink r:id="R0ebcb5667e274dc0">
        <w:r w:rsidRPr="02A0D613" w:rsidR="4D04D239">
          <w:rPr>
            <w:rStyle w:val="Hyperlink"/>
            <w:rFonts w:ascii="Aptos" w:hAnsi="Aptos" w:eastAsia="Aptos" w:cs="Aptos"/>
            <w:strike w:val="0"/>
            <w:dstrike w:val="0"/>
            <w:noProof w:val="0"/>
            <w:color w:val="000000" w:themeColor="text1" w:themeTint="FF" w:themeShade="FF"/>
            <w:sz w:val="24"/>
            <w:szCs w:val="24"/>
            <w:u w:val="none"/>
            <w:lang w:val="en-GB"/>
          </w:rPr>
          <w:t>recruitment@pcvs.co.uk</w:t>
        </w:r>
      </w:hyperlink>
      <w:r w:rsidRPr="02A0D613" w:rsidR="4D04D239">
        <w:rPr>
          <w:rFonts w:ascii="Aptos" w:hAnsi="Aptos" w:eastAsia="Aptos" w:cs="Aptos"/>
          <w:noProof w:val="0"/>
          <w:color w:val="000000" w:themeColor="text1" w:themeTint="FF" w:themeShade="FF"/>
          <w:sz w:val="24"/>
          <w:szCs w:val="24"/>
          <w:lang w:val="en-GB"/>
        </w:rPr>
        <w:t xml:space="preserve"> to get the full Job Description and Person Specification.</w:t>
      </w:r>
    </w:p>
    <w:p xmlns:wp14="http://schemas.microsoft.com/office/word/2010/wordml" w:rsidP="02A0D613" wp14:paraId="43FCD831" wp14:textId="27B57F96">
      <w:pPr>
        <w:spacing w:before="240" w:beforeAutospacing="off" w:after="240" w:afterAutospacing="off"/>
      </w:pPr>
      <w:r w:rsidRPr="02A0D613" w:rsidR="4D04D239">
        <w:rPr>
          <w:rFonts w:ascii="Aptos" w:hAnsi="Aptos" w:eastAsia="Aptos" w:cs="Aptos"/>
          <w:noProof w:val="0"/>
          <w:color w:val="000000" w:themeColor="text1" w:themeTint="FF" w:themeShade="FF"/>
          <w:sz w:val="24"/>
          <w:szCs w:val="24"/>
          <w:lang w:val="en-GB"/>
        </w:rPr>
        <w:t xml:space="preserve">To apply for the role, we ask candidates to email their CV and a one page covering statement as to why they believe they are the right person for the job. </w:t>
      </w:r>
      <w:r w:rsidRPr="02A0D613" w:rsidR="4D04D239">
        <w:rPr>
          <w:rFonts w:ascii="Aptos" w:hAnsi="Aptos" w:eastAsia="Aptos" w:cs="Aptos"/>
          <w:b w:val="1"/>
          <w:bCs w:val="1"/>
          <w:noProof w:val="0"/>
          <w:color w:val="000000" w:themeColor="text1" w:themeTint="FF" w:themeShade="FF"/>
          <w:sz w:val="24"/>
          <w:szCs w:val="24"/>
          <w:lang w:val="en-GB"/>
        </w:rPr>
        <w:t>Closing date is 5th November at 9am.</w:t>
      </w:r>
    </w:p>
    <w:p xmlns:wp14="http://schemas.microsoft.com/office/word/2010/wordml" w:rsidP="02A0D613" wp14:paraId="5836262B" wp14:textId="333A2A24">
      <w:pPr>
        <w:spacing w:before="240" w:beforeAutospacing="off" w:after="240" w:afterAutospacing="off"/>
      </w:pPr>
      <w:r w:rsidRPr="02A0D613" w:rsidR="4D04D239">
        <w:rPr>
          <w:rFonts w:ascii="Aptos" w:hAnsi="Aptos" w:eastAsia="Aptos" w:cs="Aptos"/>
          <w:b w:val="1"/>
          <w:bCs w:val="1"/>
          <w:noProof w:val="0"/>
          <w:color w:val="000000" w:themeColor="text1" w:themeTint="FF" w:themeShade="FF"/>
          <w:sz w:val="24"/>
          <w:szCs w:val="24"/>
          <w:u w:val="single"/>
          <w:lang w:val="en-GB"/>
        </w:rPr>
        <w:t>Senior Development Officer - Health Inequalities</w:t>
      </w:r>
    </w:p>
    <w:p xmlns:wp14="http://schemas.microsoft.com/office/word/2010/wordml" w:rsidP="02A0D613" wp14:paraId="7DF2D4A5" wp14:textId="7B987D8A">
      <w:pPr>
        <w:spacing w:before="240" w:beforeAutospacing="off" w:after="240" w:afterAutospacing="off"/>
      </w:pPr>
      <w:r w:rsidRPr="02A0D613" w:rsidR="4D04D239">
        <w:rPr>
          <w:rFonts w:ascii="Aptos" w:hAnsi="Aptos" w:eastAsia="Aptos" w:cs="Aptos"/>
          <w:noProof w:val="0"/>
          <w:color w:val="000000" w:themeColor="text1" w:themeTint="FF" w:themeShade="FF"/>
          <w:sz w:val="24"/>
          <w:szCs w:val="24"/>
          <w:lang w:val="en-GB"/>
        </w:rPr>
        <w:t>This core role requires a candidate with proven experience in the VCSE sector, with a strong understanding of the social determinants, and the structural causes of health inequality. Demonstrable experience in managing and delivering complex projects and partnerships will be essential. If you have excellent communication, influencing, and stakeholder management skills and a good knowledge of health and care systems, including the ICSs and public health bodies then we would love to hear from you. Commitment to equity, diversity, inclusion, and anti-racism is crucial, along with valuing a community-led approach. And if you love getting to grips with policy and have familiarity with impact measurement tools in this sector, then this is the role for you.</w:t>
      </w:r>
    </w:p>
    <w:p xmlns:wp14="http://schemas.microsoft.com/office/word/2010/wordml" w:rsidP="02A0D613" wp14:paraId="37D6E09E" wp14:textId="2D4D4E23">
      <w:pPr>
        <w:spacing w:before="240" w:beforeAutospacing="off" w:after="240" w:afterAutospacing="off"/>
      </w:pPr>
      <w:r w:rsidRPr="02A0D613" w:rsidR="4D04D239">
        <w:rPr>
          <w:rFonts w:ascii="Aptos" w:hAnsi="Aptos" w:eastAsia="Aptos" w:cs="Aptos"/>
          <w:noProof w:val="0"/>
          <w:color w:val="000000" w:themeColor="text1" w:themeTint="FF" w:themeShade="FF"/>
          <w:sz w:val="24"/>
          <w:szCs w:val="24"/>
          <w:lang w:val="en-GB"/>
        </w:rPr>
        <w:t xml:space="preserve">Salary £32,708 pro rata 30 hours per week. 12 month fixed term contract. </w:t>
      </w:r>
      <w:hyperlink r:id="R16f5bc6ccadb46fb">
        <w:r w:rsidRPr="02A0D613" w:rsidR="4D04D239">
          <w:rPr>
            <w:rStyle w:val="Hyperlink"/>
            <w:rFonts w:ascii="Aptos" w:hAnsi="Aptos" w:eastAsia="Aptos" w:cs="Aptos"/>
            <w:noProof w:val="0"/>
            <w:color w:val="000000" w:themeColor="text1" w:themeTint="FF" w:themeShade="FF"/>
            <w:sz w:val="24"/>
            <w:szCs w:val="24"/>
            <w:lang w:val="en-GB"/>
          </w:rPr>
          <w:t>Jobs | PCVS</w:t>
        </w:r>
      </w:hyperlink>
    </w:p>
    <w:p xmlns:wp14="http://schemas.microsoft.com/office/word/2010/wordml" w:rsidP="02A0D613" wp14:paraId="1F02A585" wp14:textId="08A1C4CD">
      <w:pPr>
        <w:spacing w:before="240" w:beforeAutospacing="off" w:after="240" w:afterAutospacing="off"/>
      </w:pPr>
      <w:r w:rsidRPr="02A0D613" w:rsidR="4D04D239">
        <w:rPr>
          <w:rFonts w:ascii="Aptos" w:hAnsi="Aptos" w:eastAsia="Aptos" w:cs="Aptos"/>
          <w:noProof w:val="0"/>
          <w:color w:val="000000" w:themeColor="text1" w:themeTint="FF" w:themeShade="FF"/>
          <w:sz w:val="24"/>
          <w:szCs w:val="24"/>
          <w:lang w:val="en-GB"/>
        </w:rPr>
        <w:t xml:space="preserve">If the role sounds like something you are interested in applying for, we would ask any prospective candidates to email </w:t>
      </w:r>
      <w:hyperlink r:id="R1ea9ecd800da4954">
        <w:r w:rsidRPr="02A0D613" w:rsidR="4D04D239">
          <w:rPr>
            <w:rStyle w:val="Hyperlink"/>
            <w:rFonts w:ascii="Aptos" w:hAnsi="Aptos" w:eastAsia="Aptos" w:cs="Aptos"/>
            <w:noProof w:val="0"/>
            <w:color w:val="000000" w:themeColor="text1" w:themeTint="FF" w:themeShade="FF"/>
            <w:sz w:val="24"/>
            <w:szCs w:val="24"/>
            <w:lang w:val="en-GB"/>
          </w:rPr>
          <w:t>recruitment@pcvs.co.uk</w:t>
        </w:r>
      </w:hyperlink>
      <w:r w:rsidRPr="02A0D613" w:rsidR="4D04D239">
        <w:rPr>
          <w:rFonts w:ascii="Aptos" w:hAnsi="Aptos" w:eastAsia="Aptos" w:cs="Aptos"/>
          <w:noProof w:val="0"/>
          <w:color w:val="000000" w:themeColor="text1" w:themeTint="FF" w:themeShade="FF"/>
          <w:sz w:val="24"/>
          <w:szCs w:val="24"/>
          <w:lang w:val="en-GB"/>
        </w:rPr>
        <w:t xml:space="preserve"> to get the full Job Description and Person Specification.</w:t>
      </w:r>
    </w:p>
    <w:p xmlns:wp14="http://schemas.microsoft.com/office/word/2010/wordml" w:rsidP="02A0D613" wp14:paraId="41C1DFEB" wp14:textId="21CED3A5">
      <w:pPr>
        <w:spacing w:before="240" w:beforeAutospacing="off" w:after="240" w:afterAutospacing="off"/>
      </w:pPr>
      <w:r w:rsidRPr="02A0D613" w:rsidR="4D04D239">
        <w:rPr>
          <w:rFonts w:ascii="Aptos" w:hAnsi="Aptos" w:eastAsia="Aptos" w:cs="Aptos"/>
          <w:noProof w:val="0"/>
          <w:color w:val="000000" w:themeColor="text1" w:themeTint="FF" w:themeShade="FF"/>
          <w:sz w:val="24"/>
          <w:szCs w:val="24"/>
          <w:lang w:val="en-GB"/>
        </w:rPr>
        <w:t xml:space="preserve">To apply for the role, we ask candidates to email their CV and a one page covering statement as to why they believe they are the right person for the job. </w:t>
      </w:r>
      <w:r w:rsidRPr="02A0D613" w:rsidR="4D04D239">
        <w:rPr>
          <w:rFonts w:ascii="Aptos" w:hAnsi="Aptos" w:eastAsia="Aptos" w:cs="Aptos"/>
          <w:b w:val="1"/>
          <w:bCs w:val="1"/>
          <w:noProof w:val="0"/>
          <w:color w:val="000000" w:themeColor="text1" w:themeTint="FF" w:themeShade="FF"/>
          <w:sz w:val="24"/>
          <w:szCs w:val="24"/>
          <w:lang w:val="en-GB"/>
        </w:rPr>
        <w:t>Closing date is 5</w:t>
      </w:r>
      <w:r w:rsidRPr="02A0D613" w:rsidR="4D04D239">
        <w:rPr>
          <w:rFonts w:ascii="Aptos" w:hAnsi="Aptos" w:eastAsia="Aptos" w:cs="Aptos"/>
          <w:b w:val="1"/>
          <w:bCs w:val="1"/>
          <w:noProof w:val="0"/>
          <w:color w:val="000000" w:themeColor="text1" w:themeTint="FF" w:themeShade="FF"/>
          <w:sz w:val="24"/>
          <w:szCs w:val="24"/>
          <w:vertAlign w:val="superscript"/>
          <w:lang w:val="en-GB"/>
        </w:rPr>
        <w:t>th</w:t>
      </w:r>
      <w:r w:rsidRPr="02A0D613" w:rsidR="4D04D239">
        <w:rPr>
          <w:rFonts w:ascii="Aptos" w:hAnsi="Aptos" w:eastAsia="Aptos" w:cs="Aptos"/>
          <w:b w:val="1"/>
          <w:bCs w:val="1"/>
          <w:noProof w:val="0"/>
          <w:color w:val="000000" w:themeColor="text1" w:themeTint="FF" w:themeShade="FF"/>
          <w:sz w:val="24"/>
          <w:szCs w:val="24"/>
          <w:lang w:val="en-GB"/>
        </w:rPr>
        <w:t xml:space="preserve"> November at 9am</w:t>
      </w:r>
    </w:p>
    <w:p xmlns:wp14="http://schemas.microsoft.com/office/word/2010/wordml" wp14:paraId="5E5787A5" wp14:textId="164FE45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CC1DB7"/>
    <w:rsid w:val="02A0D613"/>
    <w:rsid w:val="0ACC1DB7"/>
    <w:rsid w:val="4D04D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9B43"/>
  <w15:chartTrackingRefBased/>
  <w15:docId w15:val="{01576021-2086-4071-8375-ABD4ED1880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2A0D61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pcvs.co.uk/events/" TargetMode="External" Id="Rc5b2dfefcc644e96" /><Relationship Type="http://schemas.openxmlformats.org/officeDocument/2006/relationships/hyperlink" Target="https://www.pcvs.co.uk/events/" TargetMode="External" Id="R8a293585dfe24980" /><Relationship Type="http://schemas.openxmlformats.org/officeDocument/2006/relationships/hyperlink" Target="https://urldefense.com/v3/__https:/view.officeapps.live.com/op/view.aspx?src=https*3A*2F*2Farc-eoe.nihr.ac.uk*2Fsites*2Fdefault*2Ffiles*2Fdocuments*2FAction*2520Plans_GRT*2520HEalth*2520202324*2520FINAL*25203Sept2024.docx&amp;wdOrigin=BROWSELINK__;JSUlJSUlJSUlJSUlJQ!!ASwD9k8!JMpgcDFkgNXycE90dF-EwskFsj3JmfX3n6Y_TyM8L1VBfRG9TT3wOpfk3CpfmLIixDDkj9LfucbFEFNPnMyQwOIK1eSYK9mgzg$" TargetMode="External" Id="R4e04f70ef4da4ce5" /><Relationship Type="http://schemas.openxmlformats.org/officeDocument/2006/relationships/hyperlink" Target="https://teams.microsoft.com/l/meetup-join/19%3ameeting_M2U0NjQ2ZjYtZGNkMS00ZTJhLTlkYjEtZTY0MjBhMjljYTYz%40thread.v2/0?context=%7b%22Tid%22%3a%22c098d55f-2963-41dd-927e-a5429df62204%22%2c%22Oid%22%3a%220b04d323-e80a-49c1-a795-c1c9b82da9c2%22%7d" TargetMode="External" Id="R48d8702d5f0a495f" /><Relationship Type="http://schemas.openxmlformats.org/officeDocument/2006/relationships/hyperlink" Target="https://www.pcvs.co.uk/about-us/jobs/" TargetMode="External" Id="R41120c56cd8a49e0" /><Relationship Type="http://schemas.openxmlformats.org/officeDocument/2006/relationships/hyperlink" Target="mailto:recruitment@pcvs.co.uk" TargetMode="External" Id="R0ebcb5667e274dc0" /><Relationship Type="http://schemas.openxmlformats.org/officeDocument/2006/relationships/hyperlink" Target="https://www.pcvs.co.uk/about-us/jobs/" TargetMode="External" Id="R16f5bc6ccadb46fb" /><Relationship Type="http://schemas.openxmlformats.org/officeDocument/2006/relationships/hyperlink" Target="mailto:recruitment@pcvs.co.uk" TargetMode="External" Id="R1ea9ecd800da495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Robinson</dc:creator>
  <keywords/>
  <dc:description/>
  <lastModifiedBy>John Robinson</lastModifiedBy>
  <revision>2</revision>
  <dcterms:created xsi:type="dcterms:W3CDTF">2025-10-29T13:12:34.2739400Z</dcterms:created>
  <dcterms:modified xsi:type="dcterms:W3CDTF">2025-10-29T13:13:14.7468399Z</dcterms:modified>
</coreProperties>
</file>